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32" w:rsidRPr="00E77432" w:rsidRDefault="00EA33DA" w:rsidP="00A125EA">
      <w:pPr>
        <w:jc w:val="center"/>
        <w:rPr>
          <w:sz w:val="28"/>
          <w:szCs w:val="28"/>
        </w:rPr>
      </w:pPr>
      <w:r>
        <w:rPr>
          <w:b/>
          <w:noProof/>
          <w:sz w:val="32"/>
          <w:szCs w:val="32"/>
          <w:u w:val="single"/>
          <w:lang w:eastAsia="de-DE"/>
        </w:rPr>
        <mc:AlternateContent>
          <mc:Choice Requires="wpc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1397635" cy="1607820"/>
                <wp:effectExtent l="0" t="0" r="0" b="0"/>
                <wp:wrapNone/>
                <wp:docPr id="12" name="Zeichenbereich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042F2" id="Zeichenbereich 12" o:spid="_x0000_s1026" editas="canvas" style="position:absolute;margin-left:-70.85pt;margin-top:-70.85pt;width:110.05pt;height:126.6pt;z-index:251674624" coordsize="13976,16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0vow/fAAAADAEAAA8AAABkcnMv&#10;ZG93bnJldi54bWxMj8FKxDAQhu+C7xBG8CK7abS7W2rTRQRBBA/uKuwxbWJTTSalSXfr2zte1NsM&#10;8/HP91fb2Tt2NGPsA0oQywyYwTboHjsJr/uHRQEsJoVauYBGwpeJsK3PzypV6nDCF3PcpY5RCMZS&#10;SbApDSXnsbXGq7gMg0G6vYfRq0Tr2HE9qhOFe8evs2zNveqRPlg1mHtr2s/d5CU8teurD9FMB188&#10;v9mblTs8pn0u5eXFfHcLLJk5/cHwo0/qUJNTEybUkTkJC5GLDbG/EzGbIgfWECvECnhd8f8l6m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vS+jD98AAAAM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976;height:1607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B8264F" w:rsidRPr="00E77432">
        <w:rPr>
          <w:b/>
          <w:sz w:val="32"/>
          <w:szCs w:val="32"/>
          <w:u w:val="single"/>
        </w:rPr>
        <w:t>FAQ</w:t>
      </w:r>
      <w:r w:rsidR="00E77432" w:rsidRPr="00E77432">
        <w:rPr>
          <w:sz w:val="28"/>
          <w:szCs w:val="28"/>
        </w:rPr>
        <w:t xml:space="preserve"> </w:t>
      </w:r>
      <w:r w:rsidR="00E77432">
        <w:rPr>
          <w:sz w:val="28"/>
          <w:szCs w:val="28"/>
        </w:rPr>
        <w:t xml:space="preserve">- </w:t>
      </w:r>
      <w:r w:rsidR="00E77432" w:rsidRPr="00E77432">
        <w:rPr>
          <w:sz w:val="28"/>
          <w:szCs w:val="28"/>
        </w:rPr>
        <w:t xml:space="preserve">Gemeinde App </w:t>
      </w:r>
      <w:proofErr w:type="spellStart"/>
      <w:r w:rsidR="00E77432" w:rsidRPr="00E77432">
        <w:rPr>
          <w:sz w:val="28"/>
          <w:szCs w:val="28"/>
        </w:rPr>
        <w:t>Retzstadt</w:t>
      </w:r>
      <w:proofErr w:type="spellEnd"/>
    </w:p>
    <w:p w:rsidR="00A125EA" w:rsidRDefault="00A125EA" w:rsidP="009421D9">
      <w:pPr>
        <w:rPr>
          <w:b/>
        </w:rPr>
      </w:pPr>
    </w:p>
    <w:p w:rsidR="009421D9" w:rsidRDefault="009421D9" w:rsidP="009421D9">
      <w:pPr>
        <w:rPr>
          <w:b/>
        </w:rPr>
      </w:pPr>
      <w:r>
        <w:rPr>
          <w:b/>
        </w:rPr>
        <w:t>Kann ich die Push-</w:t>
      </w:r>
      <w:proofErr w:type="spellStart"/>
      <w:r>
        <w:rPr>
          <w:b/>
        </w:rPr>
        <w:t>Up</w:t>
      </w:r>
      <w:proofErr w:type="spellEnd"/>
      <w:r>
        <w:rPr>
          <w:b/>
        </w:rPr>
        <w:t xml:space="preserve">* </w:t>
      </w:r>
      <w:r w:rsidRPr="00B8264F">
        <w:rPr>
          <w:b/>
        </w:rPr>
        <w:t xml:space="preserve">Benachrichtigung ausschalten? </w:t>
      </w:r>
    </w:p>
    <w:p w:rsidR="00A125EA" w:rsidRDefault="005D0CBF" w:rsidP="00E77432">
      <w:pPr>
        <w:jc w:val="both"/>
      </w:pPr>
      <w:r w:rsidRPr="00D14301"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4648507</wp:posOffset>
            </wp:positionH>
            <wp:positionV relativeFrom="page">
              <wp:posOffset>2032022</wp:posOffset>
            </wp:positionV>
            <wp:extent cx="115189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076" y="21438"/>
                <wp:lineTo x="2107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64F" w:rsidRPr="00B8264F">
        <w:t xml:space="preserve">Du kannst </w:t>
      </w:r>
      <w:r>
        <w:t xml:space="preserve">in der App unter … Mehr / </w:t>
      </w:r>
      <w:r w:rsidR="00B8264F">
        <w:t>Einstellungen</w:t>
      </w:r>
      <w:r>
        <w:t xml:space="preserve"> </w:t>
      </w:r>
      <w:r w:rsidR="00B8264F">
        <w:t>/ Benachrichtigungen</w:t>
      </w:r>
      <w:r w:rsidR="00E004CF">
        <w:t xml:space="preserve"> </w:t>
      </w:r>
      <w:r w:rsidR="00B8264F" w:rsidRPr="00E004CF">
        <w:rPr>
          <w:i/>
        </w:rPr>
        <w:t xml:space="preserve"> </w:t>
      </w:r>
      <w:r w:rsidR="00B8264F">
        <w:t xml:space="preserve">auswählen </w:t>
      </w:r>
      <w:r>
        <w:t>aus</w:t>
      </w:r>
      <w:r w:rsidR="00965361">
        <w:t xml:space="preserve"> welchen Bereichen </w:t>
      </w:r>
      <w:r w:rsidR="00B8264F">
        <w:t>du Push</w:t>
      </w:r>
      <w:r w:rsidR="00294065">
        <w:t>-</w:t>
      </w:r>
      <w:proofErr w:type="spellStart"/>
      <w:r w:rsidR="00294065">
        <w:t>Ups</w:t>
      </w:r>
      <w:proofErr w:type="spellEnd"/>
      <w:r w:rsidR="00294065">
        <w:t xml:space="preserve"> erhalten möchtest. </w:t>
      </w:r>
    </w:p>
    <w:p w:rsidR="00A125EA" w:rsidRDefault="00294065" w:rsidP="00E126B9">
      <w:pPr>
        <w:jc w:val="both"/>
      </w:pPr>
      <w:r w:rsidRPr="009421D9">
        <w:t>Standar</w:t>
      </w:r>
      <w:r w:rsidR="009421D9" w:rsidRPr="009421D9">
        <w:t>d</w:t>
      </w:r>
      <w:r w:rsidR="00B8264F" w:rsidRPr="009421D9">
        <w:t>mäßig sind</w:t>
      </w:r>
      <w:r w:rsidR="00965361" w:rsidRPr="009421D9">
        <w:t xml:space="preserve"> </w:t>
      </w:r>
      <w:r w:rsidR="00965361">
        <w:t xml:space="preserve">diese für alle Funktionen </w:t>
      </w:r>
      <w:r w:rsidR="00B8264F">
        <w:t>aktiviert. Wir empfehlen die Push-</w:t>
      </w:r>
      <w:proofErr w:type="spellStart"/>
      <w:r w:rsidR="00B8264F">
        <w:t>Up</w:t>
      </w:r>
      <w:proofErr w:type="spellEnd"/>
      <w:r w:rsidR="00B8264F">
        <w:t xml:space="preserve"> Funktion</w:t>
      </w:r>
      <w:r w:rsidR="005D0CBF" w:rsidRPr="005D0CBF">
        <w:t xml:space="preserve"> </w:t>
      </w:r>
      <w:r w:rsidR="005D0CBF">
        <w:t>mindestens</w:t>
      </w:r>
      <w:r w:rsidR="00B8264F">
        <w:t xml:space="preserve"> für d</w:t>
      </w:r>
      <w:r w:rsidR="009421D9">
        <w:t>ie</w:t>
      </w:r>
      <w:r w:rsidR="00B8264F">
        <w:t xml:space="preserve"> Bereich</w:t>
      </w:r>
      <w:r w:rsidR="009421D9">
        <w:t>e</w:t>
      </w:r>
      <w:r w:rsidR="00B8264F">
        <w:t xml:space="preserve"> „News“ </w:t>
      </w:r>
      <w:r w:rsidR="009421D9">
        <w:t xml:space="preserve">und „Events“ </w:t>
      </w:r>
      <w:r w:rsidR="00965361">
        <w:t>aktiv zu lassen, so verpasst du keine amtliche Nachricht</w:t>
      </w:r>
      <w:r w:rsidR="009421D9">
        <w:t xml:space="preserve">, sowie </w:t>
      </w:r>
      <w:r w:rsidR="00E004CF">
        <w:t>keine</w:t>
      </w:r>
      <w:r w:rsidR="00965361">
        <w:t xml:space="preserve"> Information </w:t>
      </w:r>
      <w:r w:rsidR="009421D9">
        <w:t>und keine Veranstaltung von</w:t>
      </w:r>
      <w:r w:rsidR="00965361">
        <w:t xml:space="preserve"> Vereinen/ Verbänden. </w:t>
      </w:r>
    </w:p>
    <w:p w:rsidR="00E126B9" w:rsidRPr="000303D8" w:rsidRDefault="00E126B9" w:rsidP="00E126B9">
      <w:pPr>
        <w:jc w:val="both"/>
        <w:rPr>
          <w:sz w:val="20"/>
          <w:szCs w:val="20"/>
        </w:rPr>
      </w:pPr>
      <w:r>
        <w:t>*</w:t>
      </w:r>
      <w:r w:rsidRPr="000303D8">
        <w:rPr>
          <w:b/>
          <w:i/>
          <w:sz w:val="20"/>
          <w:szCs w:val="20"/>
        </w:rPr>
        <w:t>Push-</w:t>
      </w:r>
      <w:proofErr w:type="spellStart"/>
      <w:r w:rsidRPr="000303D8">
        <w:rPr>
          <w:b/>
          <w:i/>
          <w:sz w:val="20"/>
          <w:szCs w:val="20"/>
        </w:rPr>
        <w:t>Up</w:t>
      </w:r>
      <w:proofErr w:type="spellEnd"/>
      <w:r w:rsidRPr="000303D8">
        <w:rPr>
          <w:b/>
          <w:i/>
          <w:sz w:val="20"/>
          <w:szCs w:val="20"/>
        </w:rPr>
        <w:t xml:space="preserve"> Benachrichtigungen</w:t>
      </w:r>
      <w:r w:rsidRPr="000303D8">
        <w:rPr>
          <w:sz w:val="20"/>
          <w:szCs w:val="20"/>
        </w:rPr>
        <w:t xml:space="preserve"> sind die Meldungen, die ohne das Öffnen der App in Kurzform auf deinem Smartphone erscheinen.</w:t>
      </w:r>
    </w:p>
    <w:p w:rsidR="005D0CBF" w:rsidRDefault="005D0CBF" w:rsidP="0032044C">
      <w:pPr>
        <w:jc w:val="both"/>
        <w:rPr>
          <w:b/>
        </w:rPr>
      </w:pPr>
    </w:p>
    <w:p w:rsidR="0032044C" w:rsidRPr="00E126B9" w:rsidRDefault="0032044C" w:rsidP="0032044C">
      <w:pPr>
        <w:jc w:val="both"/>
        <w:rPr>
          <w:b/>
        </w:rPr>
      </w:pPr>
      <w:r w:rsidRPr="00E126B9">
        <w:rPr>
          <w:b/>
        </w:rPr>
        <w:t xml:space="preserve">Ich habe </w:t>
      </w:r>
      <w:r>
        <w:rPr>
          <w:b/>
        </w:rPr>
        <w:t>nichts deaktiviert</w:t>
      </w:r>
      <w:r w:rsidR="005D0CBF">
        <w:rPr>
          <w:b/>
        </w:rPr>
        <w:t>, bekomme</w:t>
      </w:r>
      <w:r w:rsidRPr="00E126B9">
        <w:rPr>
          <w:b/>
        </w:rPr>
        <w:t xml:space="preserve"> trotzdem nicht immer </w:t>
      </w:r>
      <w:proofErr w:type="gramStart"/>
      <w:r w:rsidRPr="00E126B9">
        <w:rPr>
          <w:b/>
        </w:rPr>
        <w:t>eine</w:t>
      </w:r>
      <w:proofErr w:type="gramEnd"/>
      <w:r w:rsidRPr="00E126B9">
        <w:rPr>
          <w:b/>
        </w:rPr>
        <w:t xml:space="preserve"> Push-</w:t>
      </w:r>
      <w:proofErr w:type="spellStart"/>
      <w:r w:rsidRPr="00E126B9">
        <w:rPr>
          <w:b/>
        </w:rPr>
        <w:t>Up</w:t>
      </w:r>
      <w:proofErr w:type="spellEnd"/>
      <w:r w:rsidR="005D0CBF">
        <w:rPr>
          <w:b/>
        </w:rPr>
        <w:t xml:space="preserve"> Nachricht</w:t>
      </w:r>
      <w:r w:rsidRPr="00E126B9">
        <w:rPr>
          <w:b/>
        </w:rPr>
        <w:t>?</w:t>
      </w:r>
    </w:p>
    <w:p w:rsidR="0032044C" w:rsidRPr="00294065" w:rsidRDefault="0032044C" w:rsidP="0032044C">
      <w:pPr>
        <w:jc w:val="both"/>
        <w:rPr>
          <w:i/>
          <w:color w:val="00B050"/>
        </w:rPr>
      </w:pPr>
      <w:r>
        <w:t>Du erhältst grundsätzlich keine Push-</w:t>
      </w:r>
      <w:proofErr w:type="spellStart"/>
      <w:r>
        <w:t>Ups</w:t>
      </w:r>
      <w:proofErr w:type="spellEnd"/>
      <w:r>
        <w:t xml:space="preserve"> zu Kommentaren von anderen Beiträgen oder zu Nachrichten in Gruppen, </w:t>
      </w:r>
      <w:r w:rsidR="00A53358">
        <w:t xml:space="preserve">in </w:t>
      </w:r>
      <w:r>
        <w:t xml:space="preserve">denen du nicht </w:t>
      </w:r>
      <w:r w:rsidR="00E004CF">
        <w:t>Mitglied</w:t>
      </w:r>
      <w:r>
        <w:t xml:space="preserve"> bist.</w:t>
      </w:r>
      <w:r w:rsidR="00B30B47">
        <w:t xml:space="preserve"> </w:t>
      </w:r>
      <w:r w:rsidR="00294065">
        <w:t xml:space="preserve"> </w:t>
      </w:r>
    </w:p>
    <w:p w:rsidR="00570ABA" w:rsidRDefault="000303D8" w:rsidP="000303D8">
      <w:pPr>
        <w:tabs>
          <w:tab w:val="left" w:pos="5093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2044C" w:rsidRDefault="00B30B47" w:rsidP="0032044C">
      <w:pPr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4848817</wp:posOffset>
            </wp:positionH>
            <wp:positionV relativeFrom="paragraph">
              <wp:posOffset>152400</wp:posOffset>
            </wp:positionV>
            <wp:extent cx="1130300" cy="1922780"/>
            <wp:effectExtent l="0" t="0" r="0" b="1270"/>
            <wp:wrapTight wrapText="bothSides">
              <wp:wrapPolygon edited="0">
                <wp:start x="0" y="0"/>
                <wp:lineTo x="0" y="21400"/>
                <wp:lineTo x="21115" y="21400"/>
                <wp:lineTo x="21115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3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45" b="11683"/>
                    <a:stretch/>
                  </pic:blipFill>
                  <pic:spPr bwMode="auto">
                    <a:xfrm>
                      <a:off x="0" y="0"/>
                      <a:ext cx="1130300" cy="192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44C" w:rsidRDefault="0032044C" w:rsidP="0032044C">
      <w:pPr>
        <w:rPr>
          <w:b/>
        </w:rPr>
      </w:pPr>
      <w:r w:rsidRPr="00125AFF">
        <w:rPr>
          <w:b/>
        </w:rPr>
        <w:t>Was bewirkt die Mitgliedschaft in einer Gruppe?</w:t>
      </w:r>
    </w:p>
    <w:p w:rsidR="0032044C" w:rsidRDefault="00853AE3" w:rsidP="0032044C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3670322</wp:posOffset>
            </wp:positionH>
            <wp:positionV relativeFrom="paragraph">
              <wp:posOffset>138430</wp:posOffset>
            </wp:positionV>
            <wp:extent cx="282637" cy="262759"/>
            <wp:effectExtent l="0" t="0" r="3175" b="444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7" cy="262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44C">
        <w:t>Nur wenn du beigetretenen bist</w:t>
      </w:r>
      <w:r w:rsidR="00AC1CA0">
        <w:t xml:space="preserve"> (ersichtlich unter „Meine Gruppen“)</w:t>
      </w:r>
      <w:r w:rsidR="0032044C">
        <w:t>, werden dir Beiträge</w:t>
      </w:r>
      <w:r w:rsidR="0032044C" w:rsidRPr="009C6797">
        <w:t xml:space="preserve"> </w:t>
      </w:r>
      <w:r w:rsidR="0032044C">
        <w:t>der Gruppe auch in</w:t>
      </w:r>
      <w:r>
        <w:t xml:space="preserve"> unter </w:t>
      </w:r>
      <w:r w:rsidR="0032044C">
        <w:t>„Neu“</w:t>
      </w:r>
      <w:r w:rsidR="00AC1CA0">
        <w:t xml:space="preserve"> </w:t>
      </w:r>
      <w:r w:rsidR="00C5384C">
        <w:t xml:space="preserve"> </w:t>
      </w:r>
      <w:r>
        <w:t xml:space="preserve">     </w:t>
      </w:r>
      <w:r w:rsidR="0032044C">
        <w:t>angezeigt.</w:t>
      </w:r>
      <w:r w:rsidR="00AC1CA0">
        <w:t xml:space="preserve"> </w:t>
      </w:r>
      <w:r w:rsidR="0032044C">
        <w:t>Zudem erhältst du</w:t>
      </w:r>
      <w:r w:rsidR="00AC1CA0">
        <w:t xml:space="preserve"> </w:t>
      </w:r>
      <w:r w:rsidR="0032044C">
        <w:t>eine Push-</w:t>
      </w:r>
      <w:proofErr w:type="spellStart"/>
      <w:r w:rsidR="0032044C">
        <w:t>Up</w:t>
      </w:r>
      <w:proofErr w:type="spellEnd"/>
      <w:r w:rsidR="0032044C">
        <w:t xml:space="preserve"> Nachricht,</w:t>
      </w:r>
      <w:r w:rsidR="00294065">
        <w:t xml:space="preserve"> sofern du diese </w:t>
      </w:r>
      <w:r w:rsidR="00AC1CA0">
        <w:t>nicht de</w:t>
      </w:r>
      <w:r w:rsidR="00294065">
        <w:t>aktiviert hast.</w:t>
      </w:r>
      <w:r w:rsidRPr="00853AE3">
        <w:rPr>
          <w:noProof/>
          <w:lang w:eastAsia="de-DE"/>
        </w:rPr>
        <w:t xml:space="preserve"> </w:t>
      </w:r>
    </w:p>
    <w:p w:rsidR="0032044C" w:rsidRDefault="0032044C" w:rsidP="0032044C">
      <w:pPr>
        <w:jc w:val="both"/>
      </w:pPr>
      <w:r>
        <w:t>Wenn du nicht Mitglied bist kannst du die Inhalte trotzdem in der Gruppe selbst einsehen.</w:t>
      </w:r>
      <w:r w:rsidR="00AC1CA0">
        <w:t xml:space="preserve"> Du findest die Gruppe dann </w:t>
      </w:r>
      <w:r w:rsidR="00B30B47">
        <w:t>unter</w:t>
      </w:r>
      <w:r w:rsidR="00AC1CA0">
        <w:t xml:space="preserve"> „Vorschläge“</w:t>
      </w:r>
      <w:r w:rsidR="00CF21A8" w:rsidRPr="00CF21A8">
        <w:t xml:space="preserve"> </w:t>
      </w:r>
    </w:p>
    <w:p w:rsidR="00E126B9" w:rsidRDefault="00EA33DA">
      <w:pPr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4777784</wp:posOffset>
            </wp:positionH>
            <wp:positionV relativeFrom="paragraph">
              <wp:posOffset>281808</wp:posOffset>
            </wp:positionV>
            <wp:extent cx="1164590" cy="1928495"/>
            <wp:effectExtent l="0" t="0" r="0" b="0"/>
            <wp:wrapTight wrapText="bothSides">
              <wp:wrapPolygon edited="0">
                <wp:start x="0" y="0"/>
                <wp:lineTo x="0" y="21337"/>
                <wp:lineTo x="21200" y="21337"/>
                <wp:lineTo x="21200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46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3"/>
                    <a:stretch/>
                  </pic:blipFill>
                  <pic:spPr bwMode="auto">
                    <a:xfrm>
                      <a:off x="0" y="0"/>
                      <a:ext cx="1164590" cy="192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0620B" w:rsidRDefault="00B0620B">
      <w:pPr>
        <w:rPr>
          <w:b/>
        </w:rPr>
      </w:pPr>
    </w:p>
    <w:p w:rsidR="006E46EB" w:rsidRDefault="006E46EB">
      <w:pPr>
        <w:rPr>
          <w:b/>
        </w:rPr>
      </w:pPr>
      <w:r>
        <w:rPr>
          <w:b/>
        </w:rPr>
        <w:t xml:space="preserve">Warum werden mir auch Gruppen aus </w:t>
      </w:r>
      <w:proofErr w:type="spellStart"/>
      <w:r>
        <w:rPr>
          <w:b/>
        </w:rPr>
        <w:t>Rimpar</w:t>
      </w:r>
      <w:proofErr w:type="spellEnd"/>
      <w:r>
        <w:rPr>
          <w:b/>
        </w:rPr>
        <w:t xml:space="preserve"> vorgeschlagen?</w:t>
      </w:r>
    </w:p>
    <w:p w:rsidR="00EA33DA" w:rsidRDefault="00CF21A8" w:rsidP="00B0620B">
      <w:pPr>
        <w:jc w:val="both"/>
      </w:pPr>
      <w:r>
        <w:t xml:space="preserve">Wenn du nur Gruppen aus </w:t>
      </w:r>
      <w:proofErr w:type="spellStart"/>
      <w:r>
        <w:t>Retztstadt</w:t>
      </w:r>
      <w:proofErr w:type="spellEnd"/>
      <w:r>
        <w:t xml:space="preserve"> </w:t>
      </w:r>
      <w:r w:rsidR="00B0620B">
        <w:t>angezeigt bekommen</w:t>
      </w:r>
      <w:r>
        <w:t xml:space="preserve"> möchtest</w:t>
      </w:r>
      <w:r w:rsidR="00B0620B">
        <w:t>,</w:t>
      </w:r>
      <w:r>
        <w:t xml:space="preserve"> </w:t>
      </w:r>
      <w:r w:rsidR="00B3501E">
        <w:t>reduziere</w:t>
      </w:r>
      <w:r>
        <w:t xml:space="preserve"> in deinem Profil unter „Heimatgemeinde und Empfang“</w:t>
      </w:r>
      <w:r w:rsidR="00B0620B" w:rsidRPr="00B0620B">
        <w:rPr>
          <w:b/>
          <w:noProof/>
          <w:lang w:eastAsia="de-DE"/>
        </w:rPr>
        <w:t xml:space="preserve"> </w:t>
      </w:r>
      <w:r>
        <w:t xml:space="preserve"> den </w:t>
      </w:r>
      <w:r w:rsidR="006E46EB">
        <w:t xml:space="preserve">standardmäßig </w:t>
      </w:r>
      <w:r>
        <w:t xml:space="preserve">eingestellten Radius von 10 km. </w:t>
      </w:r>
    </w:p>
    <w:p w:rsidR="00764328" w:rsidRDefault="00764328" w:rsidP="00B0620B">
      <w:pPr>
        <w:jc w:val="both"/>
      </w:pPr>
    </w:p>
    <w:p w:rsidR="00EA33DA" w:rsidRDefault="00EA33DA" w:rsidP="00B0620B">
      <w:pPr>
        <w:jc w:val="both"/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4559837</wp:posOffset>
                </wp:positionH>
                <wp:positionV relativeFrom="paragraph">
                  <wp:posOffset>40321</wp:posOffset>
                </wp:positionV>
                <wp:extent cx="230192" cy="472435"/>
                <wp:effectExtent l="12382" t="63818" r="0" b="68262"/>
                <wp:wrapNone/>
                <wp:docPr id="13" name="Pfeil nach unt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69108">
                          <a:off x="0" y="0"/>
                          <a:ext cx="230192" cy="47243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A38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3" o:spid="_x0000_s1026" type="#_x0000_t67" style="position:absolute;margin-left:359.05pt;margin-top:3.15pt;width:18.15pt;height:37.2pt;rotation:-789806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" adj="16338" fillcolor="red" strokecolor="#1f4d78 [1604]" strokeweight="1pt"/>
            </w:pict>
          </mc:Fallback>
        </mc:AlternateContent>
      </w:r>
    </w:p>
    <w:p w:rsidR="00F54E44" w:rsidRDefault="00EA33DA" w:rsidP="00F54E44">
      <w:pPr>
        <w:jc w:val="both"/>
      </w:pPr>
      <w:r>
        <w:t xml:space="preserve">                      </w:t>
      </w:r>
      <w:r w:rsidR="00CF21A8">
        <w:t xml:space="preserve">Hierzu einfach den </w:t>
      </w:r>
      <w:proofErr w:type="spellStart"/>
      <w:r w:rsidR="00CF21A8">
        <w:t>Slider</w:t>
      </w:r>
      <w:proofErr w:type="spellEnd"/>
      <w:r w:rsidR="00CF21A8">
        <w:t xml:space="preserve"> ganz nach links bewegen.</w:t>
      </w:r>
    </w:p>
    <w:p w:rsidR="00965361" w:rsidRPr="00F54E44" w:rsidRDefault="001E648C" w:rsidP="00F54E44">
      <w:pPr>
        <w:jc w:val="both"/>
      </w:pPr>
      <w:r>
        <w:rPr>
          <w:b/>
        </w:rPr>
        <w:lastRenderedPageBreak/>
        <w:t>K</w:t>
      </w:r>
      <w:r w:rsidR="00965361" w:rsidRPr="001E648C">
        <w:rPr>
          <w:b/>
        </w:rPr>
        <w:t xml:space="preserve">önnen </w:t>
      </w:r>
      <w:r>
        <w:rPr>
          <w:b/>
        </w:rPr>
        <w:t>Einträge auch</w:t>
      </w:r>
      <w:r w:rsidR="00965361" w:rsidRPr="001E648C">
        <w:rPr>
          <w:b/>
        </w:rPr>
        <w:t xml:space="preserve"> wieder</w:t>
      </w:r>
      <w:r w:rsidRPr="001E648C">
        <w:rPr>
          <w:b/>
        </w:rPr>
        <w:t xml:space="preserve"> </w:t>
      </w:r>
      <w:r w:rsidR="00965361" w:rsidRPr="001E648C">
        <w:rPr>
          <w:b/>
        </w:rPr>
        <w:t>gelöscht werden</w:t>
      </w:r>
      <w:r w:rsidRPr="001E648C">
        <w:rPr>
          <w:b/>
        </w:rPr>
        <w:t>?</w:t>
      </w:r>
    </w:p>
    <w:p w:rsidR="0029732A" w:rsidRDefault="001E648C" w:rsidP="00E77432">
      <w:pPr>
        <w:jc w:val="both"/>
      </w:pPr>
      <w:r>
        <w:t>Jeder Verfasser kann seinen eigenen Beitrag auch wieder löschen. Mit dem Beitrag werden alle Kommentare</w:t>
      </w:r>
      <w:r w:rsidR="00353F86">
        <w:t xml:space="preserve"> dazu, </w:t>
      </w:r>
      <w:r w:rsidR="005D0CBF">
        <w:t xml:space="preserve">also </w:t>
      </w:r>
      <w:r w:rsidR="00353F86">
        <w:t xml:space="preserve">auch die von anderen Nutzern, </w:t>
      </w:r>
      <w:r>
        <w:t xml:space="preserve">automatisch mit gelöscht. </w:t>
      </w:r>
    </w:p>
    <w:p w:rsidR="001E648C" w:rsidRDefault="001E648C" w:rsidP="00E77432">
      <w:pPr>
        <w:jc w:val="both"/>
      </w:pPr>
      <w:r>
        <w:t xml:space="preserve">Unangemessene Beiträge können </w:t>
      </w:r>
      <w:r w:rsidR="00E77432">
        <w:t>außerdem</w:t>
      </w:r>
      <w:r w:rsidR="009C6797">
        <w:t xml:space="preserve"> </w:t>
      </w:r>
      <w:r>
        <w:t>vom Betreiber der App, dem Fraunhofer Institut, gelöscht werden. Unangemessen sind vor allem</w:t>
      </w:r>
      <w:r w:rsidR="00E77432">
        <w:t xml:space="preserve"> Beiträge mit</w:t>
      </w:r>
      <w:r>
        <w:t xml:space="preserve"> beleidigende</w:t>
      </w:r>
      <w:r w:rsidR="00E77432">
        <w:t>n</w:t>
      </w:r>
      <w:r>
        <w:t>, diskriminierende</w:t>
      </w:r>
      <w:r w:rsidR="00E77432">
        <w:t>n oder sonst strafrechtlich</w:t>
      </w:r>
      <w:r>
        <w:t xml:space="preserve"> relevante</w:t>
      </w:r>
      <w:r w:rsidR="00E77432">
        <w:t>n</w:t>
      </w:r>
      <w:r>
        <w:t xml:space="preserve"> Inhalte</w:t>
      </w:r>
      <w:r w:rsidR="00E77432">
        <w:t>n</w:t>
      </w:r>
      <w:r w:rsidR="00B30B47">
        <w:t xml:space="preserve">. </w:t>
      </w:r>
      <w:r w:rsidR="005D0CBF">
        <w:t xml:space="preserve">Dieser Punkt wird </w:t>
      </w:r>
      <w:r w:rsidR="00B30B47">
        <w:t xml:space="preserve">auch </w:t>
      </w:r>
      <w:r w:rsidR="005D0CBF">
        <w:t xml:space="preserve">ausführlich unter 3.1. in den Nutzungsbedingungen der App erläutert.  </w:t>
      </w:r>
      <w:r>
        <w:t xml:space="preserve">In </w:t>
      </w:r>
      <w:r w:rsidR="00E77432">
        <w:t>einem solchen</w:t>
      </w:r>
      <w:r>
        <w:t xml:space="preserve"> Fall ist auch die Löschung eines Accounts möglich. </w:t>
      </w:r>
    </w:p>
    <w:p w:rsidR="00B30B47" w:rsidRDefault="00B30B47">
      <w:pPr>
        <w:rPr>
          <w:b/>
        </w:rPr>
      </w:pPr>
    </w:p>
    <w:p w:rsidR="0029732A" w:rsidRDefault="0029732A">
      <w:pPr>
        <w:rPr>
          <w:b/>
        </w:rPr>
      </w:pPr>
      <w:r w:rsidRPr="0029732A">
        <w:rPr>
          <w:b/>
        </w:rPr>
        <w:t xml:space="preserve">Welche Beiträge sind </w:t>
      </w:r>
      <w:r>
        <w:rPr>
          <w:b/>
        </w:rPr>
        <w:t>im</w:t>
      </w:r>
      <w:r w:rsidRPr="0029732A">
        <w:rPr>
          <w:b/>
        </w:rPr>
        <w:t xml:space="preserve"> </w:t>
      </w:r>
      <w:r w:rsidR="002230B7">
        <w:rPr>
          <w:b/>
        </w:rPr>
        <w:t>„</w:t>
      </w:r>
      <w:r w:rsidR="006E46EB">
        <w:rPr>
          <w:b/>
        </w:rPr>
        <w:t>Ratsch</w:t>
      </w:r>
      <w:r w:rsidR="002230B7">
        <w:rPr>
          <w:b/>
        </w:rPr>
        <w:t>“</w:t>
      </w:r>
      <w:r w:rsidRPr="0029732A">
        <w:rPr>
          <w:b/>
        </w:rPr>
        <w:t xml:space="preserve"> erlaubt?</w:t>
      </w:r>
    </w:p>
    <w:p w:rsidR="00965361" w:rsidRDefault="0029732A" w:rsidP="002230B7">
      <w:pPr>
        <w:jc w:val="both"/>
      </w:pPr>
      <w:r>
        <w:t xml:space="preserve">Es gilt der Grundsatz: </w:t>
      </w:r>
      <w:r w:rsidR="00E004CF">
        <w:t>„</w:t>
      </w:r>
      <w:r>
        <w:t xml:space="preserve">Alles, was </w:t>
      </w:r>
      <w:r w:rsidR="00353F86">
        <w:t>nicht verboten ist, ist erlaubt!</w:t>
      </w:r>
      <w:r w:rsidR="00E004CF">
        <w:t>“</w:t>
      </w:r>
      <w:r>
        <w:t xml:space="preserve"> Auch kritische Themen dürfen angesprochen werden</w:t>
      </w:r>
      <w:r w:rsidR="00401D1D">
        <w:t xml:space="preserve">! </w:t>
      </w:r>
      <w:r>
        <w:t xml:space="preserve"> </w:t>
      </w:r>
      <w:r w:rsidR="00401D1D">
        <w:t>W</w:t>
      </w:r>
      <w:r>
        <w:t xml:space="preserve">ir bitten hier </w:t>
      </w:r>
      <w:r w:rsidR="00E77432">
        <w:t xml:space="preserve">jedoch </w:t>
      </w:r>
      <w:r>
        <w:t>um einen möglichst sachlichen, höflichen und re</w:t>
      </w:r>
      <w:r w:rsidR="00353F86">
        <w:t>spektvollen Umgang miteinander. Eingreifen werden wir nur bei wirklich unangemessenen Beiträgen.</w:t>
      </w:r>
      <w:r w:rsidR="002230B7">
        <w:t xml:space="preserve"> </w:t>
      </w:r>
    </w:p>
    <w:p w:rsidR="00B3501E" w:rsidRDefault="00010A46" w:rsidP="009C6797">
      <w:pPr>
        <w:jc w:val="both"/>
      </w:pPr>
      <w:r w:rsidRPr="00D14301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107950</wp:posOffset>
            </wp:positionV>
            <wp:extent cx="1431290" cy="1197610"/>
            <wp:effectExtent l="0" t="0" r="0" b="2540"/>
            <wp:wrapTight wrapText="bothSides">
              <wp:wrapPolygon edited="0">
                <wp:start x="2300" y="0"/>
                <wp:lineTo x="575" y="3092"/>
                <wp:lineTo x="575" y="4123"/>
                <wp:lineTo x="2300" y="5841"/>
                <wp:lineTo x="862" y="10995"/>
                <wp:lineTo x="575" y="12713"/>
                <wp:lineTo x="2012" y="16836"/>
                <wp:lineTo x="4312" y="21302"/>
                <wp:lineTo x="11787" y="21302"/>
                <wp:lineTo x="12075" y="21302"/>
                <wp:lineTo x="16962" y="16836"/>
                <wp:lineTo x="20699" y="11682"/>
                <wp:lineTo x="21274" y="10651"/>
                <wp:lineTo x="21274" y="9964"/>
                <wp:lineTo x="20124" y="5497"/>
                <wp:lineTo x="4025" y="0"/>
                <wp:lineTo x="230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A46" w:rsidRDefault="00010A46" w:rsidP="009C6797">
      <w:pPr>
        <w:jc w:val="both"/>
      </w:pPr>
      <w:bookmarkStart w:id="0" w:name="_GoBack"/>
      <w:bookmarkEnd w:id="0"/>
    </w:p>
    <w:p w:rsidR="003C73ED" w:rsidRDefault="00764328" w:rsidP="009C6797">
      <w:pPr>
        <w:jc w:val="both"/>
      </w:pPr>
      <w:r>
        <w:t xml:space="preserve">Weitere Infos </w:t>
      </w:r>
      <w:r w:rsidR="00401D1D">
        <w:t xml:space="preserve">rund um die Einrichtung und Nutzung der App findest </w:t>
      </w:r>
      <w:r w:rsidR="003C73ED">
        <w:t xml:space="preserve">du </w:t>
      </w:r>
      <w:r w:rsidR="0056051C">
        <w:t xml:space="preserve">auch </w:t>
      </w:r>
      <w:r>
        <w:t>in d</w:t>
      </w:r>
      <w:r w:rsidR="003C73ED">
        <w:t xml:space="preserve">en </w:t>
      </w:r>
      <w:proofErr w:type="spellStart"/>
      <w:r w:rsidR="003C73ED" w:rsidRPr="003C73ED">
        <w:rPr>
          <w:b/>
        </w:rPr>
        <w:t>Bayern</w:t>
      </w:r>
      <w:r w:rsidR="003C73ED">
        <w:rPr>
          <w:b/>
        </w:rPr>
        <w:t>Funk</w:t>
      </w:r>
      <w:proofErr w:type="spellEnd"/>
      <w:r w:rsidR="000B75E7">
        <w:rPr>
          <w:b/>
        </w:rPr>
        <w:t xml:space="preserve"> </w:t>
      </w:r>
      <w:r w:rsidR="003C73ED" w:rsidRPr="003C73ED">
        <w:rPr>
          <w:b/>
        </w:rPr>
        <w:t>Tutorials</w:t>
      </w:r>
      <w:r w:rsidR="003C73ED">
        <w:t xml:space="preserve"> auf</w:t>
      </w:r>
      <w:r>
        <w:t xml:space="preserve"> </w:t>
      </w:r>
      <w:r w:rsidR="003C73ED">
        <w:t xml:space="preserve">YouTube:   </w:t>
      </w:r>
    </w:p>
    <w:p w:rsidR="00764328" w:rsidRDefault="003C73ED" w:rsidP="009C6797">
      <w:pPr>
        <w:jc w:val="both"/>
      </w:pPr>
      <w:hyperlink r:id="rId11" w:history="1">
        <w:r w:rsidRPr="00D055E2">
          <w:rPr>
            <w:rStyle w:val="Hyperlink"/>
          </w:rPr>
          <w:t>www.youtube.com/playlist?list=PLTqr0bdtrNjtzKOD-uguoKnJijJpiG8pp</w:t>
        </w:r>
      </w:hyperlink>
      <w:r>
        <w:t xml:space="preserve"> </w:t>
      </w:r>
    </w:p>
    <w:p w:rsidR="003C73ED" w:rsidRDefault="00401D1D" w:rsidP="009C6797">
      <w:pPr>
        <w:jc w:val="both"/>
      </w:pPr>
      <w:r>
        <w:t xml:space="preserve">Hier werden die Einrichtung und die Funktionen der App nochmals Schritt für Schritt und für jeden verständlich </w:t>
      </w:r>
      <w:r>
        <w:t>erklärt</w:t>
      </w:r>
      <w:r>
        <w:t>.</w:t>
      </w:r>
    </w:p>
    <w:p w:rsidR="003C73ED" w:rsidRDefault="003C73ED" w:rsidP="009C6797">
      <w:pPr>
        <w:jc w:val="both"/>
      </w:pPr>
    </w:p>
    <w:p w:rsidR="00401D1D" w:rsidRDefault="000B75E7" w:rsidP="009C6797">
      <w:pPr>
        <w:jc w:val="both"/>
      </w:pPr>
      <w:r>
        <w:t>Wir sind stets bemüht alle</w:t>
      </w:r>
      <w:r w:rsidR="00401D1D">
        <w:t xml:space="preserve"> eure</w:t>
      </w:r>
      <w:r>
        <w:t xml:space="preserve"> Fragen bestmöglich zu beantworten und werden die FAQ </w:t>
      </w:r>
      <w:r w:rsidR="00401D1D">
        <w:t xml:space="preserve">bei Bedarf </w:t>
      </w:r>
      <w:r w:rsidR="00401D1D">
        <w:t xml:space="preserve">natürlich </w:t>
      </w:r>
      <w:r>
        <w:t>fortschreiben!</w:t>
      </w:r>
    </w:p>
    <w:p w:rsidR="00401D1D" w:rsidRDefault="00401D1D" w:rsidP="009C6797">
      <w:pPr>
        <w:jc w:val="both"/>
      </w:pPr>
    </w:p>
    <w:p w:rsidR="000B75E7" w:rsidRPr="00401D1D" w:rsidRDefault="00401D1D" w:rsidP="009C6797">
      <w:pPr>
        <w:jc w:val="both"/>
        <w:rPr>
          <w:i/>
        </w:rPr>
      </w:pPr>
      <w:r w:rsidRPr="00401D1D">
        <w:rPr>
          <w:i/>
        </w:rPr>
        <w:t>Viel Spaß beim Funken…</w:t>
      </w:r>
    </w:p>
    <w:p w:rsidR="000B75E7" w:rsidRPr="00401D1D" w:rsidRDefault="00401D1D" w:rsidP="009C6797">
      <w:pPr>
        <w:jc w:val="both"/>
        <w:rPr>
          <w:i/>
        </w:rPr>
      </w:pPr>
      <w:r w:rsidRPr="00401D1D">
        <w:rPr>
          <w:i/>
        </w:rPr>
        <w:t>…</w:t>
      </w:r>
      <w:r w:rsidR="000B75E7" w:rsidRPr="00401D1D">
        <w:rPr>
          <w:i/>
        </w:rPr>
        <w:t>wünscht das Redaktionsteam!</w:t>
      </w:r>
    </w:p>
    <w:sectPr w:rsidR="000B75E7" w:rsidRPr="00401D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43C49"/>
    <w:multiLevelType w:val="hybridMultilevel"/>
    <w:tmpl w:val="363E4B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4F"/>
    <w:rsid w:val="000052D5"/>
    <w:rsid w:val="00010A46"/>
    <w:rsid w:val="000303D8"/>
    <w:rsid w:val="000B75E7"/>
    <w:rsid w:val="000D4EAD"/>
    <w:rsid w:val="00104691"/>
    <w:rsid w:val="00125AFF"/>
    <w:rsid w:val="001E648C"/>
    <w:rsid w:val="002230B7"/>
    <w:rsid w:val="00294065"/>
    <w:rsid w:val="0029732A"/>
    <w:rsid w:val="0032044C"/>
    <w:rsid w:val="00353F86"/>
    <w:rsid w:val="003C73ED"/>
    <w:rsid w:val="00401D1D"/>
    <w:rsid w:val="0056051C"/>
    <w:rsid w:val="00570ABA"/>
    <w:rsid w:val="005D0CBF"/>
    <w:rsid w:val="006E46EB"/>
    <w:rsid w:val="00764328"/>
    <w:rsid w:val="00853AE3"/>
    <w:rsid w:val="009421D9"/>
    <w:rsid w:val="00965361"/>
    <w:rsid w:val="009A567E"/>
    <w:rsid w:val="009C6797"/>
    <w:rsid w:val="00A125EA"/>
    <w:rsid w:val="00A53358"/>
    <w:rsid w:val="00A85649"/>
    <w:rsid w:val="00AB3133"/>
    <w:rsid w:val="00AC1CA0"/>
    <w:rsid w:val="00B0620B"/>
    <w:rsid w:val="00B1011D"/>
    <w:rsid w:val="00B30B47"/>
    <w:rsid w:val="00B3501E"/>
    <w:rsid w:val="00B44195"/>
    <w:rsid w:val="00B8264F"/>
    <w:rsid w:val="00C5384C"/>
    <w:rsid w:val="00C71330"/>
    <w:rsid w:val="00C81F4E"/>
    <w:rsid w:val="00CF21A8"/>
    <w:rsid w:val="00D14301"/>
    <w:rsid w:val="00D34349"/>
    <w:rsid w:val="00DC6D04"/>
    <w:rsid w:val="00E004CF"/>
    <w:rsid w:val="00E126B9"/>
    <w:rsid w:val="00E77432"/>
    <w:rsid w:val="00EA33DA"/>
    <w:rsid w:val="00F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5E598-564B-4009-8598-860FE48F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6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43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4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youtube.com/playlist?list=PLTqr0bdtrNjtzKOD-uguoKnJijJpiG8p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C65F-B570-4323-AAC2-38AA2FA1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Happ, Thomas (BPP)</dc:creator>
  <cp:keywords/>
  <dc:description/>
  <cp:lastModifiedBy>Happ, Thomas (BPP)</cp:lastModifiedBy>
  <cp:revision>5</cp:revision>
  <cp:lastPrinted>2020-07-16T11:24:00Z</cp:lastPrinted>
  <dcterms:created xsi:type="dcterms:W3CDTF">2020-07-16T09:52:00Z</dcterms:created>
  <dcterms:modified xsi:type="dcterms:W3CDTF">2020-07-16T11:25:00Z</dcterms:modified>
</cp:coreProperties>
</file>